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left="3140" w:right="3182"/>
      </w:pPr>
      <w:r>
        <w:rPr/>
        <w:pict>
          <v:group style="position:absolute;margin-left:53.880001pt;margin-top:138.73999pt;width:454.2pt;height:473.25pt;mso-position-horizontal-relative:page;mso-position-vertical-relative:page;z-index:15728640" coordorigin="1078,2775" coordsize="9084,9465">
            <v:shape style="position:absolute;left:1077;top:2774;width:9084;height:9465" coordorigin="1078,2775" coordsize="9084,9465" path="m10161,2775l10152,2775,10152,2784,10152,12229,1087,12229,1087,2784,10152,2784,10152,2775,1087,2775,1078,2775,1078,2784,1078,12229,1078,12239,1087,12239,10152,12239,10161,12239,10161,12229,10161,2784,10161,2775xe" filled="true" fillcolor="#000000" stroked="false">
              <v:path arrowok="t"/>
              <v:fill type="solid"/>
            </v:shape>
            <v:line style="position:absolute" from="3148,11740" to="7359,11751" stroked="true" strokeweight=".140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96;top:3202;width:6507;height:1762" type="#_x0000_t202" filled="false" stroked="false">
              <v:textbox inset="0,0,0,0">
                <w:txbxContent>
                  <w:p>
                    <w:pPr>
                      <w:tabs>
                        <w:tab w:pos="6111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Eu,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> </w:t>
                      <w:tab/>
                    </w:r>
                  </w:p>
                  <w:p>
                    <w:pPr>
                      <w:tabs>
                        <w:tab w:pos="3182" w:val="left" w:leader="none"/>
                        <w:tab w:pos="4269" w:val="left" w:leader="none"/>
                        <w:tab w:pos="6060" w:val="left" w:leader="none"/>
                        <w:tab w:pos="6278" w:val="left" w:leader="none"/>
                      </w:tabs>
                      <w:spacing w:line="360" w:lineRule="auto" w:before="126"/>
                      <w:ind w:left="0" w:right="18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>,</w:t>
                      <w:tab/>
                      <w:t>documento</w:t>
                      <w:tab/>
                      <w:tab/>
                    </w:r>
                    <w:r>
                      <w:rPr>
                        <w:rFonts w:ascii="Times New Roman"/>
                        <w:spacing w:val="-2"/>
                        <w:sz w:val="22"/>
                      </w:rPr>
                      <w:t>de</w:t>
                    </w:r>
                    <w:r>
                      <w:rPr>
                        <w:rFonts w:ascii="Times New Roman"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n.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rFonts w:ascii="Times New Roman"/>
                        <w:sz w:val="22"/>
                      </w:rPr>
                      <w:t>,</w:t>
                    </w:r>
                  </w:p>
                  <w:p>
                    <w:pPr>
                      <w:tabs>
                        <w:tab w:pos="3182" w:val="left" w:leader="none"/>
                        <w:tab w:pos="6060" w:val="left" w:leader="none"/>
                      </w:tabs>
                      <w:spacing w:line="252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por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>,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e CPF n.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>,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específico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atender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ao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Edital DPPG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n.</w:t>
                    </w:r>
                  </w:p>
                </w:txbxContent>
              </v:textbox>
              <w10:wrap type="none"/>
            </v:shape>
            <v:shape style="position:absolute;left:8815;top:3581;width:1157;height:62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identificação</w:t>
                    </w:r>
                  </w:p>
                  <w:p>
                    <w:pPr>
                      <w:spacing w:before="126"/>
                      <w:ind w:left="0" w:right="18" w:firstLine="0"/>
                      <w:jc w:val="righ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expedido</w:t>
                    </w:r>
                  </w:p>
                </w:txbxContent>
              </v:textbox>
              <w10:wrap type="none"/>
            </v:shape>
            <v:shape style="position:absolute;left:7674;top:4339;width:72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declaro,</w:t>
                    </w:r>
                  </w:p>
                </w:txbxContent>
              </v:textbox>
              <w10:wrap type="none"/>
            </v:shape>
            <v:shape style="position:absolute;left:8638;top:4339;width:39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para</w:t>
                    </w:r>
                  </w:p>
                </w:txbxContent>
              </v:textbox>
              <w10:wrap type="none"/>
            </v:shape>
            <v:shape style="position:absolute;left:9276;top:4339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9647;top:4339;width:32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fim</w:t>
                    </w:r>
                  </w:p>
                </w:txbxContent>
              </v:textbox>
              <w10:wrap type="none"/>
            </v:shape>
            <v:shape style="position:absolute;left:1296;top:5098;width:8288;height:2144" type="#_x0000_t202" filled="false" stroked="false">
              <v:textbox inset="0,0,0,0">
                <w:txbxContent>
                  <w:p>
                    <w:pPr>
                      <w:tabs>
                        <w:tab w:pos="1864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>do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processo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seletivo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de</w:t>
                    </w:r>
                    <w:r>
                      <w:rPr>
                        <w:rFonts w:asci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alunos regulares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para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o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Curso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de</w:t>
                    </w:r>
                  </w:p>
                  <w:p>
                    <w:pPr>
                      <w:tabs>
                        <w:tab w:pos="1914" w:val="left" w:leader="none"/>
                      </w:tabs>
                      <w:spacing w:before="129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2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Programa de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Pós-Graduação em</w:t>
                    </w:r>
                  </w:p>
                  <w:p>
                    <w:pPr>
                      <w:tabs>
                        <w:tab w:pos="1914" w:val="left" w:leader="none"/>
                      </w:tabs>
                      <w:spacing w:line="380" w:lineRule="atLeast" w:before="0"/>
                      <w:ind w:left="0" w:right="18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2"/>
                      </w:rPr>
                      <w:t>do Centro Federal de Educação Tecnológica de Minas Gerais, que estou</w:t>
                    </w:r>
                    <w:r>
                      <w:rPr>
                        <w:rFonts w:ascii="Times New Roman" w:hAnsi="Times New Roman"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apto(a) a concorrer à vaga destinada à Pessoa com Deficiência e que esta declaração está em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conformidade com a legislação vigente. Estou ciente de que, se for detectada falsidade na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declaração,</w:t>
                    </w:r>
                    <w:r>
                      <w:rPr>
                        <w:rFonts w:ascii="Times New Roman" w:hAnsi="Times New Roman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estarei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sujeito às penalidades previstas em</w:t>
                    </w:r>
                    <w:r>
                      <w:rPr>
                        <w:rFonts w:ascii="Times New Roman" w:hAnsi="Times New Roman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lei.</w:t>
                    </w:r>
                  </w:p>
                </w:txbxContent>
              </v:textbox>
              <w10:wrap type="none"/>
            </v:shape>
            <v:shape style="position:absolute;left:1296;top:7755;width:447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Declaro</w:t>
                    </w:r>
                    <w:r>
                      <w:rPr>
                        <w:rFonts w:ascii="Times New Roman" w:hAnsi="Times New Roman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possuo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a(s)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seguinte(s)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deficiência(s):</w:t>
                    </w:r>
                  </w:p>
                </w:txbxContent>
              </v:textbox>
              <w10:wrap type="none"/>
            </v:shape>
            <v:shape style="position:absolute;left:1296;top:10033;width:8136;height:87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laudo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médico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que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acompanha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esta autodeclaração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atesta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a espécie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o grau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da deficiência.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33"/>
                      </w:rPr>
                    </w:pPr>
                  </w:p>
                  <w:p>
                    <w:pPr>
                      <w:tabs>
                        <w:tab w:pos="2303" w:val="left" w:leader="none"/>
                        <w:tab w:pos="3125" w:val="left" w:leader="none"/>
                        <w:tab w:pos="5753" w:val="left" w:leader="none"/>
                        <w:tab w:pos="667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>,</w:t>
                      <w:tab/>
                    </w:r>
                    <w:r>
                      <w:rPr>
                        <w:rFonts w:ascii="Times New Roman"/>
                        <w:sz w:val="22"/>
                      </w:rPr>
                      <w:t>de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>de 20_</w:t>
                    </w:r>
                    <w:r>
                      <w:rPr>
                        <w:rFonts w:ascii="Times New Roman"/>
                        <w:sz w:val="22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992;top:11977;width:269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Assinatura</w:t>
                    </w:r>
                    <w:r>
                      <w:rPr>
                        <w:rFonts w:asci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do(a)</w:t>
                    </w:r>
                    <w:r>
                      <w:rPr>
                        <w:rFonts w:asci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candidato</w:t>
                    </w:r>
                    <w:r>
                      <w:rPr>
                        <w:rFonts w:asci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(a)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SERVIÇO</w:t>
      </w:r>
      <w:r>
        <w:rPr>
          <w:spacing w:val="1"/>
        </w:rPr>
        <w:t> </w:t>
      </w:r>
      <w:r>
        <w:rPr/>
        <w:t>PÚBLICO</w:t>
      </w:r>
      <w:r>
        <w:rPr>
          <w:spacing w:val="2"/>
        </w:rPr>
        <w:t> </w:t>
      </w:r>
      <w:r>
        <w:rPr/>
        <w:t>FEDERAL</w:t>
      </w:r>
      <w:r>
        <w:rPr>
          <w:spacing w:val="-42"/>
        </w:rPr>
        <w:t> </w:t>
      </w:r>
      <w:r>
        <w:rPr/>
        <w:t>MINISTÉRIO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EDUCAÇÃO</w:t>
      </w:r>
    </w:p>
    <w:p>
      <w:pPr>
        <w:pStyle w:val="BodyText"/>
        <w:spacing w:before="2"/>
        <w:ind w:left="1248" w:right="1289"/>
      </w:pPr>
      <w:r>
        <w:rPr/>
        <w:t>CENTRO FEDERAL DE EDUCAÇÃO TECNOLÓGICA DE MINAS GERAIS</w:t>
      </w:r>
      <w:r>
        <w:rPr>
          <w:spacing w:val="-4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PÓS-GRADUAÇÃO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ENGENHARIA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</w:p>
    <w:p>
      <w:pPr>
        <w:pStyle w:val="BodyText"/>
        <w:jc w:val="left"/>
        <w:rPr>
          <w:sz w:val="24"/>
        </w:rPr>
      </w:pPr>
    </w:p>
    <w:p>
      <w:pPr>
        <w:pStyle w:val="Title"/>
        <w:spacing w:line="275" w:lineRule="exact"/>
        <w:ind w:left="3122" w:right="3182"/>
        <w:rPr>
          <w:rFonts w:ascii="Times New Roman"/>
        </w:rPr>
      </w:pPr>
      <w:r>
        <w:rPr>
          <w:rFonts w:ascii="Times New Roman"/>
        </w:rPr>
        <w:t>ANEXO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</w:t>
      </w:r>
    </w:p>
    <w:p>
      <w:pPr>
        <w:pStyle w:val="Title"/>
      </w:pPr>
      <w:r>
        <w:rPr/>
        <w:t>FICHA DE AUTODECLARAÇÃO PARA PESSOA COM</w:t>
      </w:r>
      <w:r>
        <w:rPr>
          <w:spacing w:val="-65"/>
        </w:rPr>
        <w:t> </w:t>
      </w:r>
      <w:r>
        <w:rPr/>
        <w:t>DEFICIÊNCIA</w:t>
      </w:r>
    </w:p>
    <w:sectPr>
      <w:type w:val="continuous"/>
      <w:pgSz w:w="11910" w:h="16840"/>
      <w:pgMar w:top="460" w:bottom="280" w:left="16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48" w:right="1313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2023-05-11T20:44:45Z</dcterms:created>
  <dcterms:modified xsi:type="dcterms:W3CDTF">2023-05-11T20:44:45Z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2023-05-11T00:00:00Z</vt:filetime>
  </property>
</Properties>
</file>